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96" w:rsidRDefault="00A96096" w:rsidP="00A96096">
      <w:pPr>
        <w:jc w:val="both"/>
        <w:rPr>
          <w:i/>
        </w:rPr>
      </w:pPr>
      <w:r>
        <w:rPr>
          <w:i/>
        </w:rPr>
        <w:t>En el encabezamiento de la página, hace</w:t>
      </w:r>
      <w:r w:rsidR="00AF3EE5">
        <w:rPr>
          <w:i/>
        </w:rPr>
        <w:t>s</w:t>
      </w:r>
      <w:r>
        <w:rPr>
          <w:i/>
        </w:rPr>
        <w:t xml:space="preserve"> constar el siguiente texto:</w:t>
      </w:r>
    </w:p>
    <w:p w:rsidR="00A96096" w:rsidRDefault="00A96096" w:rsidP="00A96096">
      <w:pPr>
        <w:jc w:val="both"/>
        <w:rPr>
          <w:color w:val="4F81BD" w:themeColor="accent1"/>
        </w:rPr>
      </w:pPr>
      <w:r>
        <w:rPr>
          <w:color w:val="4F81BD" w:themeColor="accent1"/>
        </w:rPr>
        <w:t>“Este sitio web utiliza cookies propias – incluir “y de terceros” en el caso que se utilicen- para mejorar la experiencia de navegación. Puede aceptar su uso o rechazarlo mediante la configuración de su navegador. En caso contrario, acepta el uso de cookies por el hecho de navegar por nuestra web.”</w:t>
      </w:r>
    </w:p>
    <w:p w:rsidR="00A96096" w:rsidRDefault="00A96096" w:rsidP="00A96096">
      <w:pPr>
        <w:rPr>
          <w:i/>
        </w:rPr>
      </w:pPr>
      <w:r>
        <w:rPr>
          <w:i/>
        </w:rPr>
        <w:t xml:space="preserve">Justo bajo este texto, </w:t>
      </w:r>
      <w:r w:rsidR="00AF3EE5">
        <w:rPr>
          <w:i/>
        </w:rPr>
        <w:t>se ha</w:t>
      </w:r>
      <w:r>
        <w:rPr>
          <w:i/>
        </w:rPr>
        <w:t xml:space="preserve"> </w:t>
      </w:r>
      <w:r w:rsidR="00E00665">
        <w:rPr>
          <w:i/>
        </w:rPr>
        <w:t xml:space="preserve">debe </w:t>
      </w:r>
      <w:r w:rsidR="004E02EA">
        <w:rPr>
          <w:i/>
        </w:rPr>
        <w:t>inclu</w:t>
      </w:r>
      <w:r w:rsidR="00AF3EE5">
        <w:rPr>
          <w:i/>
        </w:rPr>
        <w:t>i</w:t>
      </w:r>
      <w:r w:rsidR="00E00665">
        <w:rPr>
          <w:i/>
        </w:rPr>
        <w:t>r</w:t>
      </w:r>
      <w:r w:rsidR="004E02EA">
        <w:rPr>
          <w:i/>
        </w:rPr>
        <w:t xml:space="preserve"> </w:t>
      </w:r>
      <w:r>
        <w:rPr>
          <w:i/>
        </w:rPr>
        <w:t>un  botón</w:t>
      </w:r>
      <w:r w:rsidR="004E02EA">
        <w:rPr>
          <w:i/>
        </w:rPr>
        <w:t xml:space="preserve"> para aceptarla</w:t>
      </w:r>
      <w:r>
        <w:rPr>
          <w:i/>
        </w:rPr>
        <w:t>:</w:t>
      </w:r>
    </w:p>
    <w:tbl>
      <w:tblPr>
        <w:tblpPr w:leftFromText="141" w:rightFromText="141" w:bottomFromText="200" w:vertAnchor="text" w:tblpX="10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58"/>
      </w:tblGrid>
      <w:tr w:rsidR="00A96096" w:rsidTr="00A96096">
        <w:trPr>
          <w:trHeight w:val="154"/>
        </w:trPr>
        <w:tc>
          <w:tcPr>
            <w:tcW w:w="2758" w:type="dxa"/>
            <w:tcBorders>
              <w:top w:val="single" w:sz="4" w:space="0" w:color="auto"/>
              <w:left w:val="single" w:sz="4" w:space="0" w:color="auto"/>
              <w:bottom w:val="single" w:sz="4" w:space="0" w:color="auto"/>
              <w:right w:val="single" w:sz="4" w:space="0" w:color="auto"/>
            </w:tcBorders>
            <w:hideMark/>
          </w:tcPr>
          <w:p w:rsidR="00A96096" w:rsidRDefault="00A96096">
            <w:pPr>
              <w:jc w:val="center"/>
              <w:rPr>
                <w:b/>
                <w:color w:val="4F81BD" w:themeColor="accent1"/>
              </w:rPr>
            </w:pPr>
            <w:r>
              <w:rPr>
                <w:b/>
                <w:color w:val="4F81BD" w:themeColor="accent1"/>
              </w:rPr>
              <w:t>POLÍTICA DE COOKIES</w:t>
            </w:r>
          </w:p>
        </w:tc>
      </w:tr>
    </w:tbl>
    <w:p w:rsidR="00A96096" w:rsidRDefault="00A96096" w:rsidP="00A96096"/>
    <w:p w:rsidR="00A96096" w:rsidRDefault="00A96096" w:rsidP="00A96096"/>
    <w:p w:rsidR="00A96096" w:rsidRDefault="00A96096" w:rsidP="00A96096">
      <w:pPr>
        <w:jc w:val="both"/>
        <w:rPr>
          <w:i/>
        </w:rPr>
      </w:pPr>
      <w:r>
        <w:rPr>
          <w:i/>
        </w:rPr>
        <w:t xml:space="preserve">Esta información debe estar a disposición del usuario de forma accesible y permanente. En cuanto al formato del contenido de este aviso y del enlace, </w:t>
      </w:r>
      <w:r w:rsidR="00AF3EE5">
        <w:rPr>
          <w:i/>
        </w:rPr>
        <w:t xml:space="preserve">hay que </w:t>
      </w:r>
      <w:r>
        <w:rPr>
          <w:i/>
        </w:rPr>
        <w:t>incrementarlo y utilizar una fuente diferente, que distinga este enlace del texto normal y otros enlaces. Encuadrar el enlace.</w:t>
      </w:r>
    </w:p>
    <w:p w:rsidR="00A96096" w:rsidRDefault="00A96096" w:rsidP="00A96096"/>
    <w:p w:rsidR="00A96096" w:rsidRDefault="00A96096" w:rsidP="00A96096">
      <w:pPr>
        <w:rPr>
          <w:i/>
        </w:rPr>
      </w:pPr>
      <w:r>
        <w:rPr>
          <w:i/>
        </w:rPr>
        <w:t>Al hacer clic sobre este botón, les llevará a la pantalla en la que se recoge la política al respecto:</w:t>
      </w:r>
    </w:p>
    <w:p w:rsidR="00A96096" w:rsidRDefault="00A96096" w:rsidP="00A96096">
      <w:r>
        <w:t xml:space="preserve"> </w:t>
      </w:r>
    </w:p>
    <w:p w:rsidR="00A96096" w:rsidRDefault="00A96096" w:rsidP="00A96096">
      <w:pPr>
        <w:jc w:val="center"/>
        <w:rPr>
          <w:b/>
          <w:color w:val="4F81BD" w:themeColor="accent1"/>
        </w:rPr>
      </w:pPr>
      <w:r>
        <w:rPr>
          <w:b/>
          <w:color w:val="4F81BD" w:themeColor="accent1"/>
        </w:rPr>
        <w:t>POLÍTICA DE COOKIES</w:t>
      </w:r>
    </w:p>
    <w:p w:rsidR="00A96096" w:rsidRDefault="00A96096" w:rsidP="00A96096">
      <w:pPr>
        <w:jc w:val="center"/>
        <w:rPr>
          <w:b/>
          <w:color w:val="4F81BD" w:themeColor="accent1"/>
        </w:rPr>
      </w:pPr>
    </w:p>
    <w:p w:rsidR="00A96096" w:rsidRDefault="00A96096" w:rsidP="00A96096">
      <w:pPr>
        <w:rPr>
          <w:b/>
          <w:color w:val="4F81BD" w:themeColor="accent1"/>
        </w:rPr>
      </w:pPr>
      <w:r>
        <w:rPr>
          <w:b/>
          <w:color w:val="4F81BD" w:themeColor="accent1"/>
        </w:rPr>
        <w:t>QUÉ SON LAS COOKIES Y PARA QUÉ SE UTILIZAN:</w:t>
      </w:r>
    </w:p>
    <w:p w:rsidR="00A96096" w:rsidRDefault="00A96096" w:rsidP="00A96096">
      <w:pPr>
        <w:rPr>
          <w:color w:val="4F81BD" w:themeColor="accent1"/>
        </w:rPr>
      </w:pPr>
      <w:r>
        <w:rPr>
          <w:color w:val="4F81BD" w:themeColor="accent1"/>
        </w:rPr>
        <w:t>Las cookies son archivos o dispositivos que se descargan en el equipo de un usuario al navegar en un sitio web.</w:t>
      </w:r>
    </w:p>
    <w:p w:rsidR="00A96096" w:rsidRDefault="00A96096" w:rsidP="00A96096">
      <w:pPr>
        <w:jc w:val="both"/>
        <w:rPr>
          <w:color w:val="4F81BD" w:themeColor="accent1"/>
        </w:rPr>
      </w:pPr>
      <w:r>
        <w:rPr>
          <w:color w:val="4F81BD" w:themeColor="accent1"/>
        </w:rPr>
        <w:t>Las cookies son herramientas que tienen un papel esencial para la prestación de numerosos servicios de la sociedad de la información, ya que facilitan la navegación por internet, concentran la mayor inversión publicitaria y ofrecen una publicidad basada en ocasiones en los hábitos de navegación.</w:t>
      </w:r>
    </w:p>
    <w:p w:rsidR="00A96096" w:rsidRDefault="00A96096" w:rsidP="00A96096">
      <w:pPr>
        <w:rPr>
          <w:color w:val="4F81BD" w:themeColor="accent1"/>
        </w:rPr>
      </w:pPr>
    </w:p>
    <w:p w:rsidR="00A96096" w:rsidRDefault="00A96096" w:rsidP="00A96096">
      <w:pPr>
        <w:rPr>
          <w:b/>
          <w:color w:val="4F81BD" w:themeColor="accent1"/>
        </w:rPr>
      </w:pPr>
      <w:r>
        <w:rPr>
          <w:b/>
          <w:color w:val="4F81BD" w:themeColor="accent1"/>
        </w:rPr>
        <w:t>TIPOS DE COOKIES QUE UTILIZAMOS EN ESTA WEB:</w:t>
      </w:r>
    </w:p>
    <w:p w:rsidR="00A96096" w:rsidRDefault="00A96096" w:rsidP="00A96096">
      <w:pPr>
        <w:pStyle w:val="Prrafodelista"/>
        <w:numPr>
          <w:ilvl w:val="0"/>
          <w:numId w:val="1"/>
        </w:numPr>
        <w:rPr>
          <w:color w:val="4F81BD" w:themeColor="accent1"/>
        </w:rPr>
      </w:pPr>
      <w:r>
        <w:rPr>
          <w:color w:val="4F81BD" w:themeColor="accent1"/>
        </w:rPr>
        <w:t>Según la entidad que las gestiona:</w:t>
      </w:r>
    </w:p>
    <w:p w:rsidR="00A96096" w:rsidRDefault="00A96096" w:rsidP="00A96096">
      <w:pPr>
        <w:pStyle w:val="Prrafodelista"/>
        <w:numPr>
          <w:ilvl w:val="0"/>
          <w:numId w:val="2"/>
        </w:numPr>
        <w:jc w:val="both"/>
        <w:rPr>
          <w:color w:val="4F81BD" w:themeColor="accent1"/>
        </w:rPr>
      </w:pPr>
      <w:r>
        <w:rPr>
          <w:color w:val="4F81BD" w:themeColor="accent1"/>
        </w:rPr>
        <w:t xml:space="preserve">Cookies propias: Son aquellas que enviamos al equipo del usuario desde un equipo o dominio gestionado por </w:t>
      </w:r>
      <w:r w:rsidR="00E00665">
        <w:rPr>
          <w:b/>
          <w:bCs/>
        </w:rPr>
        <w:t xml:space="preserve">ASEGEM ASESORES </w:t>
      </w:r>
      <w:r>
        <w:rPr>
          <w:color w:val="4F81BD" w:themeColor="accent1"/>
        </w:rPr>
        <w:t>y desde el que se presta el servicio solicitado por el usuario.</w:t>
      </w:r>
    </w:p>
    <w:p w:rsidR="00A96096" w:rsidRDefault="00A96096" w:rsidP="00A96096">
      <w:pPr>
        <w:pStyle w:val="Prrafodelista"/>
        <w:numPr>
          <w:ilvl w:val="0"/>
          <w:numId w:val="2"/>
        </w:numPr>
        <w:rPr>
          <w:b/>
          <w:i/>
          <w:color w:val="4F81BD" w:themeColor="accent1"/>
        </w:rPr>
      </w:pPr>
      <w:r>
        <w:rPr>
          <w:color w:val="4F81BD" w:themeColor="accent1"/>
        </w:rPr>
        <w:t xml:space="preserve">Cookies de terceros: Son aquellas que se envían  al equipo terminal del usuario desde un equipo o dominio que no es gestionado por </w:t>
      </w:r>
      <w:r w:rsidR="00E00665">
        <w:rPr>
          <w:b/>
          <w:bCs/>
        </w:rPr>
        <w:t xml:space="preserve">ASEGEM ASESORES </w:t>
      </w:r>
      <w:r>
        <w:rPr>
          <w:color w:val="4F81BD" w:themeColor="accent1"/>
        </w:rPr>
        <w:t xml:space="preserve">sino por otra entidad que  trata los datos obtenidos a través de las cookies. </w:t>
      </w:r>
      <w:r>
        <w:rPr>
          <w:b/>
          <w:i/>
        </w:rPr>
        <w:t>–Este apartado sólo se incluirá si se utilizan en la página cookies de terceros---------</w:t>
      </w:r>
    </w:p>
    <w:p w:rsidR="00A96096" w:rsidRDefault="00A96096" w:rsidP="00A96096">
      <w:pPr>
        <w:pStyle w:val="Prrafodelista"/>
        <w:numPr>
          <w:ilvl w:val="0"/>
          <w:numId w:val="1"/>
        </w:numPr>
        <w:rPr>
          <w:color w:val="4F81BD" w:themeColor="accent1"/>
        </w:rPr>
      </w:pPr>
      <w:r>
        <w:rPr>
          <w:color w:val="4F81BD" w:themeColor="accent1"/>
        </w:rPr>
        <w:t>Según el plazo de tiempo que permanecen activadas:</w:t>
      </w:r>
    </w:p>
    <w:p w:rsidR="00A96096" w:rsidRDefault="00A96096" w:rsidP="00A96096">
      <w:pPr>
        <w:pStyle w:val="Prrafodelista"/>
        <w:numPr>
          <w:ilvl w:val="0"/>
          <w:numId w:val="2"/>
        </w:numPr>
        <w:rPr>
          <w:color w:val="4F81BD" w:themeColor="accent1"/>
        </w:rPr>
      </w:pPr>
      <w:r>
        <w:rPr>
          <w:color w:val="4F81BD" w:themeColor="accent1"/>
        </w:rPr>
        <w:lastRenderedPageBreak/>
        <w:t>Cookies de sesión: Son aquellas diseñadas para recabar y almacenar datos mientras el usuario accede a la página web.</w:t>
      </w:r>
    </w:p>
    <w:p w:rsidR="00A96096" w:rsidRDefault="00A96096" w:rsidP="00A96096">
      <w:pPr>
        <w:pStyle w:val="Prrafodelista"/>
        <w:numPr>
          <w:ilvl w:val="0"/>
          <w:numId w:val="2"/>
        </w:numPr>
        <w:rPr>
          <w:b/>
          <w:i/>
          <w:color w:val="4F81BD" w:themeColor="accent1"/>
        </w:rPr>
      </w:pPr>
      <w:r>
        <w:rPr>
          <w:color w:val="4F81BD" w:themeColor="accent1"/>
        </w:rPr>
        <w:t xml:space="preserve">Cookies persistentes: Tipo de cookies en el que los datos siguen almacenados en el terminal y pueden ser accedidos y tratados durante un periodo definido por el responsable de la cookie, que puede ir de unos minutos a varios años. </w:t>
      </w:r>
      <w:r>
        <w:rPr>
          <w:b/>
          <w:i/>
        </w:rPr>
        <w:t>---–Este apartado sólo se incluirá si se utilizan en la página cookies persistentes---------</w:t>
      </w:r>
    </w:p>
    <w:p w:rsidR="00A96096" w:rsidRDefault="00A96096" w:rsidP="00A96096">
      <w:pPr>
        <w:pStyle w:val="Prrafodelista"/>
        <w:numPr>
          <w:ilvl w:val="0"/>
          <w:numId w:val="1"/>
        </w:numPr>
        <w:rPr>
          <w:color w:val="4F81BD" w:themeColor="accent1"/>
        </w:rPr>
      </w:pPr>
      <w:r>
        <w:rPr>
          <w:color w:val="4F81BD" w:themeColor="accent1"/>
        </w:rPr>
        <w:t>Según su finalidad:</w:t>
      </w:r>
    </w:p>
    <w:p w:rsidR="00A96096" w:rsidRDefault="00A96096" w:rsidP="00A96096">
      <w:pPr>
        <w:pStyle w:val="Prrafodelista"/>
        <w:numPr>
          <w:ilvl w:val="0"/>
          <w:numId w:val="2"/>
        </w:numPr>
        <w:jc w:val="both"/>
        <w:rPr>
          <w:color w:val="4F81BD" w:themeColor="accent1"/>
        </w:rPr>
      </w:pPr>
      <w:r>
        <w:rPr>
          <w:color w:val="4F81BD" w:themeColor="accent1"/>
        </w:rPr>
        <w:t>Cookies técnicas: Son aquellas que permiten al usuario la navegación a través de una página web, plataforma o aplicación y la utilización de las diferentes opciones o servicios que en ella existan.</w:t>
      </w:r>
    </w:p>
    <w:p w:rsidR="00A96096" w:rsidRDefault="00A96096" w:rsidP="00A96096">
      <w:pPr>
        <w:pStyle w:val="Prrafodelista"/>
        <w:numPr>
          <w:ilvl w:val="0"/>
          <w:numId w:val="2"/>
        </w:numPr>
        <w:jc w:val="both"/>
        <w:rPr>
          <w:color w:val="4F81BD" w:themeColor="accent1"/>
        </w:rPr>
      </w:pPr>
      <w:r>
        <w:rPr>
          <w:color w:val="4F81BD" w:themeColor="accent1"/>
        </w:rPr>
        <w:t>Cookies de personalización: Son aquéllas que permiten al usuario acceder al servicio con algunas características de carácter general predefinidas en función de una serie de criterios en el terminal del usuario como por ejemplo serían el idioma, el tipo de navegador a través del cual accede al servicio, etc.</w:t>
      </w:r>
    </w:p>
    <w:p w:rsidR="00A96096" w:rsidRDefault="00A96096" w:rsidP="00A96096">
      <w:pPr>
        <w:pStyle w:val="Prrafodelista"/>
        <w:numPr>
          <w:ilvl w:val="0"/>
          <w:numId w:val="2"/>
        </w:numPr>
        <w:jc w:val="both"/>
        <w:rPr>
          <w:b/>
          <w:i/>
          <w:color w:val="4F81BD" w:themeColor="accent1"/>
        </w:rPr>
      </w:pPr>
      <w:r>
        <w:rPr>
          <w:color w:val="4F81BD" w:themeColor="accent1"/>
        </w:rPr>
        <w:t>Cookies de análisis: Son aquéllas que permiten al responsable de las mismas, el seguimiento y análisis del comportamiento de los usuarios de los sitios web a los que están vinculadas. La información recogida mediante este tipo de cookies se utiliza en la medición de la actividad de los sitios web, aplicación o plataforma y para la elaboración de perfiles de navegación de los usuarios de dichos sitios, aplicaciones y plataformas, con el fin de introducir mejoras en función del análisis de los datos de uso que hacen los usuarios del servicio.</w:t>
      </w:r>
      <w:r>
        <w:t xml:space="preserve"> </w:t>
      </w:r>
      <w:r>
        <w:rPr>
          <w:b/>
          <w:i/>
        </w:rPr>
        <w:t>---–Este apartado sólo se incluirá si se utilizan en la página cookies de análisis------------------------</w:t>
      </w:r>
    </w:p>
    <w:p w:rsidR="00A96096" w:rsidRDefault="00A96096" w:rsidP="00A96096">
      <w:pPr>
        <w:pStyle w:val="Prrafodelista"/>
        <w:numPr>
          <w:ilvl w:val="0"/>
          <w:numId w:val="2"/>
        </w:numPr>
        <w:jc w:val="both"/>
        <w:rPr>
          <w:b/>
          <w:i/>
          <w:color w:val="4F81BD" w:themeColor="accent1"/>
        </w:rPr>
      </w:pPr>
      <w:r>
        <w:rPr>
          <w:color w:val="4F81BD" w:themeColor="accent1"/>
        </w:rPr>
        <w:t>Cookies publicitarias: Son aquéllas que permiten la gestión, d</w:t>
      </w:r>
      <w:r w:rsidR="004E02EA">
        <w:rPr>
          <w:color w:val="4F81BD" w:themeColor="accent1"/>
        </w:rPr>
        <w:t>e</w:t>
      </w:r>
      <w:r>
        <w:rPr>
          <w:color w:val="4F81BD" w:themeColor="accent1"/>
        </w:rPr>
        <w:t xml:space="preserve"> la forma más eficaz posible, de los espacios publicitarios que, en su caso, el editor haya incluido en una página web, aplicación o plataforma desde la que presta el servicio solicitado en base a criterios co</w:t>
      </w:r>
      <w:r w:rsidR="004E02EA">
        <w:rPr>
          <w:color w:val="4F81BD" w:themeColor="accent1"/>
        </w:rPr>
        <w:t>m</w:t>
      </w:r>
      <w:r>
        <w:rPr>
          <w:color w:val="4F81BD" w:themeColor="accent1"/>
        </w:rPr>
        <w:t>o el contenido editado o la frecuencia en la que se muestran los anuncios.</w:t>
      </w:r>
      <w:r>
        <w:t xml:space="preserve"> </w:t>
      </w:r>
      <w:r>
        <w:rPr>
          <w:b/>
          <w:i/>
        </w:rPr>
        <w:t>---–Este apartado sólo se incluirá si se utilizan en la página cookies publicitarias-----------</w:t>
      </w:r>
    </w:p>
    <w:p w:rsidR="00A96096" w:rsidRDefault="00A96096" w:rsidP="00A96096">
      <w:pPr>
        <w:pStyle w:val="Prrafodelista"/>
        <w:numPr>
          <w:ilvl w:val="0"/>
          <w:numId w:val="2"/>
        </w:numPr>
        <w:jc w:val="both"/>
        <w:rPr>
          <w:b/>
          <w:i/>
          <w:color w:val="4F81BD" w:themeColor="accent1"/>
        </w:rPr>
      </w:pPr>
      <w:r>
        <w:rPr>
          <w:color w:val="4F81BD" w:themeColor="accent1"/>
        </w:rPr>
        <w:t>Cookies de publicidad comportamental: Son aquéllas que permiten la gestión, de la forma más eficaz posible, de los espacios publicitarios que, en su caso, el editor haya incluido en una página web, aplicación o plataforma desde la que presta el servicio solicitado. Estas cookies almacenan información del comportamiento de los usuarios obtenida a través de la observación continuada de sus hábitos de navegación, lo que permite desarrollar un perfil específico para  mostrar publicidad en función del mismo.</w:t>
      </w:r>
      <w:r>
        <w:t xml:space="preserve"> </w:t>
      </w:r>
      <w:r>
        <w:rPr>
          <w:b/>
          <w:i/>
        </w:rPr>
        <w:t>---–Este apartado sólo se incluirá si se utilizan en la página cookies de publicidad comportamental--------------------</w:t>
      </w:r>
    </w:p>
    <w:p w:rsidR="00A96096" w:rsidRDefault="00A96096" w:rsidP="00A96096">
      <w:pPr>
        <w:pStyle w:val="Prrafodelista"/>
        <w:ind w:left="1080"/>
        <w:jc w:val="both"/>
      </w:pPr>
    </w:p>
    <w:p w:rsidR="00A96096" w:rsidRDefault="00A96096" w:rsidP="00A96096">
      <w:pPr>
        <w:pStyle w:val="Prrafodelista"/>
        <w:ind w:left="1080"/>
        <w:jc w:val="both"/>
      </w:pPr>
      <w:r>
        <w:rPr>
          <w:b/>
          <w:i/>
        </w:rPr>
        <w:t>SI SE UTILIZARAN EN LA PÁGINA DEL METRO COOKIES DE TERCEROS, A CONTINUACIÓN, HARÍAMOS CONSTAR</w:t>
      </w:r>
      <w:r>
        <w:t xml:space="preserve"> QUÉ TIPOS DE COOKI</w:t>
      </w:r>
      <w:r w:rsidR="004E02EA">
        <w:t>E</w:t>
      </w:r>
      <w:r>
        <w:t xml:space="preserve">S </w:t>
      </w:r>
      <w:r w:rsidR="004E02EA">
        <w:t>SE UTILIZAN EN LA PÁGINA PROPIA</w:t>
      </w:r>
      <w:r>
        <w:t xml:space="preserve"> Y QUÉ TIPOS DE COOKIES SE UTILIZAN POR TERCEROS, DE LA SIGUIENTE FORMA: </w:t>
      </w:r>
    </w:p>
    <w:p w:rsidR="00A96096" w:rsidRDefault="00A96096" w:rsidP="00A96096">
      <w:pPr>
        <w:pStyle w:val="Prrafodelista"/>
        <w:ind w:left="1080"/>
        <w:jc w:val="both"/>
        <w:rPr>
          <w:color w:val="4F81BD" w:themeColor="accent1"/>
        </w:rPr>
      </w:pPr>
      <w:r>
        <w:rPr>
          <w:color w:val="4F81BD" w:themeColor="accent1"/>
        </w:rPr>
        <w:t xml:space="preserve">“Las cookies propias de </w:t>
      </w:r>
      <w:r w:rsidR="00E00665">
        <w:rPr>
          <w:b/>
          <w:bCs/>
        </w:rPr>
        <w:t xml:space="preserve">ASEGEM ASESORES </w:t>
      </w:r>
      <w:r>
        <w:rPr>
          <w:color w:val="4F81BD" w:themeColor="accent1"/>
        </w:rPr>
        <w:t xml:space="preserve">que se utilizan en este sitio web son técnicas y de personalización, las cuales a su vez pueden ser de sesión y persistentes. Según lo establecido por el artículo 22.2 de la Ley 34/2002, de 11 de julio, de Servicios de la Sociedad de la Información y de Comercio Electrónico, las </w:t>
      </w:r>
      <w:r>
        <w:rPr>
          <w:color w:val="4F81BD" w:themeColor="accent1"/>
        </w:rPr>
        <w:lastRenderedPageBreak/>
        <w:t xml:space="preserve">referidas cookies, propias de </w:t>
      </w:r>
      <w:r w:rsidR="00E00665">
        <w:rPr>
          <w:b/>
          <w:bCs/>
        </w:rPr>
        <w:t xml:space="preserve">ASEGEM ASESORES, </w:t>
      </w:r>
      <w:r>
        <w:rPr>
          <w:color w:val="4F81BD" w:themeColor="accent1"/>
        </w:rPr>
        <w:t>no requieren el consentimiento de los usuarios.</w:t>
      </w:r>
    </w:p>
    <w:p w:rsidR="00A96096" w:rsidRDefault="00A96096" w:rsidP="00A96096">
      <w:pPr>
        <w:pStyle w:val="Prrafodelista"/>
        <w:ind w:left="1080"/>
        <w:jc w:val="both"/>
        <w:rPr>
          <w:color w:val="4F81BD" w:themeColor="accent1"/>
        </w:rPr>
      </w:pPr>
      <w:r>
        <w:rPr>
          <w:color w:val="4F81BD" w:themeColor="accent1"/>
        </w:rPr>
        <w:t>Cookies de terceros utilizadas en esta web:</w:t>
      </w:r>
    </w:p>
    <w:p w:rsidR="00A96096" w:rsidRDefault="00A96096" w:rsidP="00A96096">
      <w:pPr>
        <w:pStyle w:val="Prrafodelista"/>
        <w:ind w:left="1080"/>
        <w:jc w:val="both"/>
        <w:rPr>
          <w:color w:val="4F81BD" w:themeColor="accent1"/>
        </w:rPr>
      </w:pPr>
      <w:r>
        <w:rPr>
          <w:color w:val="4F81BD" w:themeColor="accent1"/>
        </w:rPr>
        <w:t>EMISOR           FINALIDAD       ENLACES PARA INFORMACIÓN POLÍTICA DE COOKIES”</w:t>
      </w:r>
    </w:p>
    <w:p w:rsidR="00A96096" w:rsidRDefault="00A96096" w:rsidP="00A96096">
      <w:pPr>
        <w:pStyle w:val="Prrafodelista"/>
        <w:ind w:left="1080"/>
        <w:jc w:val="both"/>
        <w:rPr>
          <w:b/>
          <w:i/>
        </w:rPr>
      </w:pPr>
      <w:r>
        <w:rPr>
          <w:b/>
          <w:i/>
        </w:rPr>
        <w:t>Y cumplimentaríamos este cuadro con esta información de las cookies de terceros.</w:t>
      </w:r>
    </w:p>
    <w:p w:rsidR="00A96096" w:rsidRDefault="00A96096" w:rsidP="00A96096">
      <w:pPr>
        <w:pStyle w:val="Prrafodelista"/>
        <w:rPr>
          <w:color w:val="4F81BD" w:themeColor="accent1"/>
        </w:rPr>
      </w:pPr>
    </w:p>
    <w:p w:rsidR="00A96096" w:rsidRDefault="00A96096" w:rsidP="00A96096">
      <w:pPr>
        <w:pStyle w:val="Prrafodelista"/>
        <w:ind w:left="0"/>
        <w:rPr>
          <w:b/>
          <w:color w:val="4F81BD" w:themeColor="accent1"/>
        </w:rPr>
      </w:pPr>
      <w:r>
        <w:rPr>
          <w:b/>
          <w:color w:val="4F81BD" w:themeColor="accent1"/>
        </w:rPr>
        <w:t>ACEPTACIÓN DE COOKIES</w:t>
      </w:r>
    </w:p>
    <w:p w:rsidR="00A96096" w:rsidRDefault="00A96096" w:rsidP="00A96096">
      <w:pPr>
        <w:pStyle w:val="Prrafodelista"/>
        <w:numPr>
          <w:ilvl w:val="0"/>
          <w:numId w:val="3"/>
        </w:numPr>
        <w:rPr>
          <w:color w:val="4F81BD" w:themeColor="accent1"/>
        </w:rPr>
      </w:pPr>
      <w:r>
        <w:rPr>
          <w:color w:val="4F81BD" w:themeColor="accent1"/>
        </w:rPr>
        <w:t>Si pulsa el botón “Aceptar política de cookies” situado en la parte inferior que aparece en el presente aviso, relativo a información y aceptación de cookies, estará aceptando la instalación de cookies en su equipo.</w:t>
      </w:r>
    </w:p>
    <w:p w:rsidR="00A96096" w:rsidRDefault="00A96096" w:rsidP="00A96096">
      <w:pPr>
        <w:pStyle w:val="Prrafodelista"/>
        <w:numPr>
          <w:ilvl w:val="0"/>
          <w:numId w:val="3"/>
        </w:numPr>
        <w:rPr>
          <w:color w:val="4F81BD" w:themeColor="accent1"/>
        </w:rPr>
      </w:pPr>
      <w:r>
        <w:rPr>
          <w:color w:val="4F81BD" w:themeColor="accent1"/>
        </w:rPr>
        <w:t>Si no pulsa el botón “Aceptar política de cookies” situado en la parte inferior que aparece en el presente aviso, pero sigue navegando por nuestro sitio web, se considera que ha aceptado la instalación de cookies en su equipo.</w:t>
      </w:r>
    </w:p>
    <w:p w:rsidR="00A96096" w:rsidRDefault="00A96096" w:rsidP="00A96096">
      <w:pPr>
        <w:pStyle w:val="Prrafodelista"/>
        <w:ind w:left="0"/>
        <w:rPr>
          <w:b/>
          <w:color w:val="4F81BD" w:themeColor="accent1"/>
        </w:rPr>
      </w:pPr>
    </w:p>
    <w:p w:rsidR="00A96096" w:rsidRDefault="00A96096" w:rsidP="00A96096">
      <w:pPr>
        <w:pStyle w:val="Prrafodelista"/>
        <w:ind w:left="0"/>
        <w:rPr>
          <w:b/>
          <w:color w:val="4F81BD" w:themeColor="accent1"/>
        </w:rPr>
      </w:pPr>
      <w:r>
        <w:rPr>
          <w:b/>
          <w:color w:val="4F81BD" w:themeColor="accent1"/>
        </w:rPr>
        <w:t>RESTRICCIÓN, BLOQUEO O ELIMINACIÓN DE COOKIES YA INSTALADAS</w:t>
      </w:r>
    </w:p>
    <w:p w:rsidR="00A96096" w:rsidRDefault="00A96096" w:rsidP="00A96096">
      <w:pPr>
        <w:pStyle w:val="Prrafodelista"/>
        <w:numPr>
          <w:ilvl w:val="0"/>
          <w:numId w:val="3"/>
        </w:numPr>
        <w:rPr>
          <w:color w:val="4F81BD" w:themeColor="accent1"/>
        </w:rPr>
      </w:pPr>
      <w:r>
        <w:rPr>
          <w:color w:val="4F81BD" w:themeColor="accent1"/>
        </w:rPr>
        <w:t>Puede restringir, bloquear o eliminar las cookies instaladas en su equipo mediante la configuración de las opciones del navegador que tenga instalado en su equipo.</w:t>
      </w:r>
    </w:p>
    <w:p w:rsidR="00A96096" w:rsidRDefault="00A96096" w:rsidP="00A96096">
      <w:pPr>
        <w:pStyle w:val="Prrafodelista"/>
        <w:numPr>
          <w:ilvl w:val="0"/>
          <w:numId w:val="3"/>
        </w:numPr>
        <w:rPr>
          <w:color w:val="4F81BD" w:themeColor="accent1"/>
        </w:rPr>
      </w:pPr>
      <w:r>
        <w:rPr>
          <w:color w:val="4F81BD" w:themeColor="accent1"/>
        </w:rPr>
        <w:t>En caso que no permita la instalación de cookies en su navegador, es posible que no pueda acceder a nuestras utilidades.</w:t>
      </w:r>
    </w:p>
    <w:p w:rsidR="00A96096" w:rsidRDefault="00A96096" w:rsidP="00A96096">
      <w:pPr>
        <w:pStyle w:val="Prrafodelista"/>
        <w:ind w:left="0"/>
        <w:rPr>
          <w:color w:val="4F81BD" w:themeColor="accent1"/>
        </w:rPr>
      </w:pPr>
    </w:p>
    <w:p w:rsidR="00A96096" w:rsidRDefault="00A96096" w:rsidP="00A96096">
      <w:pPr>
        <w:pStyle w:val="Prrafodelista"/>
        <w:numPr>
          <w:ilvl w:val="0"/>
          <w:numId w:val="3"/>
        </w:numPr>
        <w:rPr>
          <w:color w:val="4F81BD" w:themeColor="accent1"/>
        </w:rPr>
      </w:pPr>
      <w:r>
        <w:rPr>
          <w:color w:val="4F81BD" w:themeColor="accent1"/>
        </w:rPr>
        <w:t xml:space="preserve">Si utiliza el navegador Internet Explorer, puede obtener información sobre cómo bloquear o eliminar el uso de cookies en </w:t>
      </w:r>
      <w:hyperlink r:id="rId5" w:anchor="ie=&quot;ie-10" w:history="1">
        <w:r>
          <w:rPr>
            <w:rStyle w:val="Hipervnculo"/>
            <w:color w:val="4F81BD" w:themeColor="accent1"/>
          </w:rPr>
          <w:t>http://windows.microsoft.com/es-xl/internet-explorer/delete-manage-cookies#ie="ie-10</w:t>
        </w:r>
      </w:hyperlink>
    </w:p>
    <w:p w:rsidR="00A96096" w:rsidRDefault="00A96096" w:rsidP="00A96096">
      <w:pPr>
        <w:pStyle w:val="Prrafodelista"/>
        <w:ind w:left="0"/>
        <w:rPr>
          <w:color w:val="4F81BD" w:themeColor="accent1"/>
        </w:rPr>
      </w:pPr>
    </w:p>
    <w:p w:rsidR="00A96096" w:rsidRDefault="00A96096" w:rsidP="00A96096">
      <w:pPr>
        <w:pStyle w:val="Prrafodelista"/>
        <w:numPr>
          <w:ilvl w:val="0"/>
          <w:numId w:val="3"/>
        </w:numPr>
        <w:rPr>
          <w:color w:val="4F81BD" w:themeColor="accent1"/>
        </w:rPr>
      </w:pPr>
      <w:r>
        <w:rPr>
          <w:color w:val="4F81BD" w:themeColor="accent1"/>
        </w:rPr>
        <w:t xml:space="preserve">Si utiliza el navegador </w:t>
      </w:r>
      <w:proofErr w:type="spellStart"/>
      <w:r>
        <w:rPr>
          <w:color w:val="4F81BD" w:themeColor="accent1"/>
        </w:rPr>
        <w:t>Chrome</w:t>
      </w:r>
      <w:proofErr w:type="spellEnd"/>
      <w:r>
        <w:rPr>
          <w:color w:val="4F81BD" w:themeColor="accent1"/>
        </w:rPr>
        <w:t xml:space="preserve">, puede obtener información sobre cómo bloquear o eliminar el uso de cookies en </w:t>
      </w:r>
      <w:hyperlink r:id="rId6" w:history="1">
        <w:r>
          <w:rPr>
            <w:rStyle w:val="Hipervnculo"/>
            <w:color w:val="4F81BD" w:themeColor="accent1"/>
          </w:rPr>
          <w:t>http://support.google.com/chrome/answer/95647?hl=es</w:t>
        </w:r>
      </w:hyperlink>
    </w:p>
    <w:p w:rsidR="00A96096" w:rsidRDefault="00A96096" w:rsidP="00A96096">
      <w:pPr>
        <w:pStyle w:val="Prrafodelista"/>
        <w:ind w:left="0"/>
        <w:rPr>
          <w:color w:val="4F81BD" w:themeColor="accent1"/>
        </w:rPr>
      </w:pPr>
    </w:p>
    <w:p w:rsidR="00A96096" w:rsidRDefault="00A96096" w:rsidP="00A96096">
      <w:pPr>
        <w:pStyle w:val="Prrafodelista"/>
        <w:numPr>
          <w:ilvl w:val="0"/>
          <w:numId w:val="3"/>
        </w:numPr>
        <w:rPr>
          <w:color w:val="4F81BD" w:themeColor="accent1"/>
        </w:rPr>
      </w:pPr>
      <w:r>
        <w:rPr>
          <w:color w:val="4F81BD" w:themeColor="accent1"/>
        </w:rPr>
        <w:t xml:space="preserve">Si utiliza el navegador </w:t>
      </w:r>
      <w:proofErr w:type="spellStart"/>
      <w:r>
        <w:rPr>
          <w:color w:val="4F81BD" w:themeColor="accent1"/>
        </w:rPr>
        <w:t>Firefox</w:t>
      </w:r>
      <w:proofErr w:type="spellEnd"/>
      <w:r>
        <w:rPr>
          <w:color w:val="4F81BD" w:themeColor="accent1"/>
        </w:rPr>
        <w:t xml:space="preserve">, puede obtener información sobre cómo bloquear o eliminar el uso de cookies en </w:t>
      </w:r>
      <w:hyperlink r:id="rId7" w:history="1">
        <w:r>
          <w:rPr>
            <w:rStyle w:val="Hipervnculo"/>
            <w:color w:val="4F81BD" w:themeColor="accent1"/>
          </w:rPr>
          <w:t>http://support.mozilla.org/es/kb/Borrar%20cookies</w:t>
        </w:r>
      </w:hyperlink>
    </w:p>
    <w:p w:rsidR="00A96096" w:rsidRDefault="00A96096" w:rsidP="00A96096">
      <w:pPr>
        <w:pStyle w:val="Prrafodelista"/>
        <w:ind w:left="0"/>
        <w:rPr>
          <w:color w:val="4F81BD" w:themeColor="accent1"/>
        </w:rPr>
      </w:pPr>
    </w:p>
    <w:p w:rsidR="00A96096" w:rsidRDefault="00A96096" w:rsidP="00A96096">
      <w:pPr>
        <w:pStyle w:val="Prrafodelista"/>
        <w:ind w:left="0"/>
        <w:rPr>
          <w:color w:val="4F81BD" w:themeColor="accent1"/>
        </w:rPr>
      </w:pPr>
    </w:p>
    <w:tbl>
      <w:tblPr>
        <w:tblW w:w="3792" w:type="dxa"/>
        <w:tblInd w:w="3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792"/>
      </w:tblGrid>
      <w:tr w:rsidR="00A96096" w:rsidTr="00A96096">
        <w:trPr>
          <w:trHeight w:val="437"/>
        </w:trPr>
        <w:tc>
          <w:tcPr>
            <w:tcW w:w="0" w:type="auto"/>
            <w:tcBorders>
              <w:top w:val="single" w:sz="4" w:space="0" w:color="auto"/>
              <w:left w:val="single" w:sz="4" w:space="0" w:color="auto"/>
              <w:bottom w:val="single" w:sz="4" w:space="0" w:color="auto"/>
              <w:right w:val="single" w:sz="4" w:space="0" w:color="auto"/>
            </w:tcBorders>
            <w:hideMark/>
          </w:tcPr>
          <w:p w:rsidR="00A96096" w:rsidRDefault="00A96096">
            <w:pPr>
              <w:pStyle w:val="Prrafodelista"/>
              <w:ind w:left="0"/>
              <w:jc w:val="center"/>
              <w:rPr>
                <w:color w:val="4F81BD" w:themeColor="accent1"/>
              </w:rPr>
            </w:pPr>
            <w:r>
              <w:rPr>
                <w:color w:val="4F81BD" w:themeColor="accent1"/>
              </w:rPr>
              <w:t>ACEPTAR POLÍTICA DE COOKIES</w:t>
            </w:r>
          </w:p>
        </w:tc>
      </w:tr>
    </w:tbl>
    <w:p w:rsidR="00E15874" w:rsidRDefault="00E15874"/>
    <w:sectPr w:rsidR="00E15874" w:rsidSect="00E158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1469B"/>
    <w:multiLevelType w:val="hybridMultilevel"/>
    <w:tmpl w:val="8BCC99D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166606FD"/>
    <w:multiLevelType w:val="hybridMultilevel"/>
    <w:tmpl w:val="E9A6171E"/>
    <w:lvl w:ilvl="0" w:tplc="ED3832E6">
      <w:numFmt w:val="bullet"/>
      <w:lvlText w:val="-"/>
      <w:lvlJc w:val="left"/>
      <w:pPr>
        <w:ind w:left="720" w:hanging="360"/>
      </w:pPr>
      <w:rPr>
        <w:rFonts w:ascii="Calibri" w:eastAsiaTheme="minorEastAsia" w:hAnsi="Calibri" w:cstheme="minorBid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45330656"/>
    <w:multiLevelType w:val="hybridMultilevel"/>
    <w:tmpl w:val="E5FEDFE2"/>
    <w:lvl w:ilvl="0" w:tplc="3176F2DE">
      <w:numFmt w:val="bullet"/>
      <w:lvlText w:val="-"/>
      <w:lvlJc w:val="left"/>
      <w:pPr>
        <w:ind w:left="1080" w:hanging="360"/>
      </w:pPr>
      <w:rPr>
        <w:rFonts w:ascii="Calibri" w:eastAsiaTheme="minorEastAsia" w:hAnsi="Calibri" w:cstheme="minorBid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6096"/>
    <w:rsid w:val="001F3E07"/>
    <w:rsid w:val="00351A14"/>
    <w:rsid w:val="004E02EA"/>
    <w:rsid w:val="00632816"/>
    <w:rsid w:val="006328C9"/>
    <w:rsid w:val="00A96096"/>
    <w:rsid w:val="00AF3EE5"/>
    <w:rsid w:val="00B81D53"/>
    <w:rsid w:val="00E00665"/>
    <w:rsid w:val="00E158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096"/>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96096"/>
    <w:rPr>
      <w:color w:val="0000FF" w:themeColor="hyperlink"/>
      <w:u w:val="single"/>
    </w:rPr>
  </w:style>
  <w:style w:type="paragraph" w:styleId="Prrafodelista">
    <w:name w:val="List Paragraph"/>
    <w:basedOn w:val="Normal"/>
    <w:uiPriority w:val="34"/>
    <w:qFormat/>
    <w:rsid w:val="00A96096"/>
    <w:pPr>
      <w:ind w:left="720"/>
      <w:contextualSpacing/>
    </w:pPr>
  </w:style>
</w:styles>
</file>

<file path=word/webSettings.xml><?xml version="1.0" encoding="utf-8"?>
<w:webSettings xmlns:r="http://schemas.openxmlformats.org/officeDocument/2006/relationships" xmlns:w="http://schemas.openxmlformats.org/wordprocessingml/2006/main">
  <w:divs>
    <w:div w:id="30586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pport.mozilla.org/es/kb/Borrar%20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google.com/chrome/answer/95647?hl=es" TargetMode="External"/><Relationship Id="rId5" Type="http://schemas.openxmlformats.org/officeDocument/2006/relationships/hyperlink" Target="http://windows.microsoft.com/es-xl/internet-explorer/delete-manage-cook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6011</Characters>
  <Application>Microsoft Office Word</Application>
  <DocSecurity>0</DocSecurity>
  <Lines>50</Lines>
  <Paragraphs>14</Paragraphs>
  <ScaleCrop>false</ScaleCrop>
  <Company>www.intercambiosvirtuales.org</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Victor</cp:lastModifiedBy>
  <cp:revision>2</cp:revision>
  <dcterms:created xsi:type="dcterms:W3CDTF">2017-05-04T15:33:00Z</dcterms:created>
  <dcterms:modified xsi:type="dcterms:W3CDTF">2017-05-04T15:33:00Z</dcterms:modified>
</cp:coreProperties>
</file>